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Curfew    </w:t>
      </w:r>
      <w:r>
        <w:t xml:space="preserve">   Stocks    </w:t>
      </w:r>
      <w:r>
        <w:t xml:space="preserve">   Rats    </w:t>
      </w:r>
      <w:r>
        <w:t xml:space="preserve">   Dirty    </w:t>
      </w:r>
      <w:r>
        <w:t xml:space="preserve">   Stalls    </w:t>
      </w:r>
      <w:r>
        <w:t xml:space="preserve">   Castle    </w:t>
      </w:r>
      <w:r>
        <w:t xml:space="preserve">   Medieval    </w:t>
      </w:r>
      <w:r>
        <w:t xml:space="preserve">   Cramped    </w:t>
      </w:r>
      <w:r>
        <w:t xml:space="preserve">   Walls    </w:t>
      </w:r>
      <w:r>
        <w:t xml:space="preserve">   Traders    </w:t>
      </w:r>
      <w:r>
        <w:t xml:space="preserve">   Sewage    </w:t>
      </w:r>
      <w:r>
        <w:t xml:space="preserve">   Dirty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Towns</dc:title>
  <dcterms:created xsi:type="dcterms:W3CDTF">2021-10-11T12:09:17Z</dcterms:created>
  <dcterms:modified xsi:type="dcterms:W3CDTF">2021-10-11T12:09:17Z</dcterms:modified>
</cp:coreProperties>
</file>