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Secondary    </w:t>
      </w:r>
      <w:r>
        <w:t xml:space="preserve">   Primary    </w:t>
      </w:r>
      <w:r>
        <w:t xml:space="preserve">   Conquest    </w:t>
      </w:r>
      <w:r>
        <w:t xml:space="preserve">   Knight    </w:t>
      </w:r>
      <w:r>
        <w:t xml:space="preserve">   Bias    </w:t>
      </w:r>
      <w:r>
        <w:t xml:space="preserve">   Soldier    </w:t>
      </w:r>
      <w:r>
        <w:t xml:space="preserve">   Source    </w:t>
      </w:r>
      <w:r>
        <w:t xml:space="preserve">   Century    </w:t>
      </w:r>
      <w:r>
        <w:t xml:space="preserve">   Reliable    </w:t>
      </w:r>
      <w:r>
        <w:t xml:space="preserve">   Chronology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Wordsearch</dc:title>
  <dcterms:created xsi:type="dcterms:W3CDTF">2021-10-11T12:10:03Z</dcterms:created>
  <dcterms:modified xsi:type="dcterms:W3CDTF">2021-10-11T12:10:03Z</dcterms:modified>
</cp:coreProperties>
</file>