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 BSF Lesson 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18    </w:t>
      </w:r>
      <w:r>
        <w:t xml:space="preserve">   1    </w:t>
      </w:r>
      <w:r>
        <w:t xml:space="preserve">   Corinthians    </w:t>
      </w:r>
      <w:r>
        <w:t xml:space="preserve">   God    </w:t>
      </w:r>
      <w:r>
        <w:t xml:space="preserve">   of    </w:t>
      </w:r>
      <w:r>
        <w:t xml:space="preserve">   power    </w:t>
      </w:r>
      <w:r>
        <w:t xml:space="preserve">   the    </w:t>
      </w:r>
      <w:r>
        <w:t xml:space="preserve">   is    </w:t>
      </w:r>
      <w:r>
        <w:t xml:space="preserve">   it    </w:t>
      </w:r>
      <w:r>
        <w:t xml:space="preserve">   saved    </w:t>
      </w:r>
      <w:r>
        <w:t xml:space="preserve">   being    </w:t>
      </w:r>
      <w:r>
        <w:t xml:space="preserve">   are    </w:t>
      </w:r>
      <w:r>
        <w:t xml:space="preserve">   who    </w:t>
      </w:r>
      <w:r>
        <w:t xml:space="preserve">   us    </w:t>
      </w:r>
      <w:r>
        <w:t xml:space="preserve">   to    </w:t>
      </w:r>
      <w:r>
        <w:t xml:space="preserve">   but    </w:t>
      </w:r>
      <w:r>
        <w:t xml:space="preserve">   perishing    </w:t>
      </w:r>
      <w:r>
        <w:t xml:space="preserve">   those    </w:t>
      </w:r>
      <w:r>
        <w:t xml:space="preserve">   foolishness    </w:t>
      </w:r>
      <w:r>
        <w:t xml:space="preserve">   cross    </w:t>
      </w:r>
      <w:r>
        <w:t xml:space="preserve">   The    </w:t>
      </w:r>
      <w:r>
        <w:t xml:space="preserve">   message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 BSF Lesson 21</dc:title>
  <dcterms:created xsi:type="dcterms:W3CDTF">2021-10-11T12:13:02Z</dcterms:created>
  <dcterms:modified xsi:type="dcterms:W3CDTF">2021-10-11T12:13:02Z</dcterms:modified>
</cp:coreProperties>
</file>