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Stressor    </w:t>
      </w:r>
      <w:r>
        <w:t xml:space="preserve">   Distress    </w:t>
      </w:r>
      <w:r>
        <w:t xml:space="preserve">   Eustress    </w:t>
      </w:r>
      <w:r>
        <w:t xml:space="preserve">   Suicide    </w:t>
      </w:r>
      <w:r>
        <w:t xml:space="preserve">   Heredity    </w:t>
      </w:r>
      <w:r>
        <w:t xml:space="preserve">   Phobia    </w:t>
      </w:r>
      <w:r>
        <w:t xml:space="preserve">   OCD    </w:t>
      </w:r>
      <w:r>
        <w:t xml:space="preserve">   PSTD    </w:t>
      </w:r>
      <w:r>
        <w:t xml:space="preserve">   Panic Disorder    </w:t>
      </w:r>
      <w:r>
        <w:t xml:space="preserve">   Environment    </w:t>
      </w:r>
      <w:r>
        <w:t xml:space="preserve">   Depression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2021-10-11T12:14:14Z</dcterms:created>
  <dcterms:modified xsi:type="dcterms:W3CDTF">2021-10-11T12:14:14Z</dcterms:modified>
</cp:coreProperties>
</file>