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Barriers and how to overcome them.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Surrounding yourself with these types of people will decrease your stress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feelings of sadness and/or a loss of interest in activities once enjoyed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Overtired, low energy, strong desire to sleep, interferes with daily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Breathe in through the nose and out through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encouraging or noting an unhealthy or unbalanced outlook toward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promote relaxation using images.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the release of cortisol from the adrenal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by which information is exchanged between individuals through a common system of symbols, signs,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Sense of being a part of a group, reliable support system, educators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levels can lead to a decreasing ability to function. 4 levels: mild, moderate, severe, panic</w:t>
            </w:r>
          </w:p>
        </w:tc>
      </w:tr>
    </w:tbl>
    <w:p>
      <w:pPr>
        <w:pStyle w:val="WordBankMedium"/>
      </w:pPr>
      <w:r>
        <w:t xml:space="preserve">   Depression     </w:t>
      </w:r>
      <w:r>
        <w:t xml:space="preserve">   Anxiety     </w:t>
      </w:r>
      <w:r>
        <w:t xml:space="preserve">   Guided Imagery     </w:t>
      </w:r>
      <w:r>
        <w:t xml:space="preserve">   Fatigue    </w:t>
      </w:r>
      <w:r>
        <w:t xml:space="preserve">   Team    </w:t>
      </w:r>
      <w:r>
        <w:t xml:space="preserve">   Stress    </w:t>
      </w:r>
      <w:r>
        <w:t xml:space="preserve">   Deep breathing     </w:t>
      </w:r>
      <w:r>
        <w:t xml:space="preserve">   Negativity     </w:t>
      </w:r>
      <w:r>
        <w:t xml:space="preserve">   Postitive     </w:t>
      </w:r>
      <w:r>
        <w:t xml:space="preserve">   Communication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Barriers and how to overcome them. </dc:title>
  <dcterms:created xsi:type="dcterms:W3CDTF">2021-10-11T12:12:48Z</dcterms:created>
  <dcterms:modified xsi:type="dcterms:W3CDTF">2021-10-11T12:12:48Z</dcterms:modified>
</cp:coreProperties>
</file>