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mindfulness    </w:t>
      </w:r>
      <w:r>
        <w:t xml:space="preserve">   meditation    </w:t>
      </w:r>
      <w:r>
        <w:t xml:space="preserve">   peer    </w:t>
      </w:r>
      <w:r>
        <w:t xml:space="preserve">   recovery    </w:t>
      </w:r>
      <w:r>
        <w:t xml:space="preserve">   journey    </w:t>
      </w:r>
      <w:r>
        <w:t xml:space="preserve">   wellness    </w:t>
      </w:r>
      <w:r>
        <w:t xml:space="preserve">   gratitude    </w:t>
      </w:r>
      <w:r>
        <w:t xml:space="preserve">   control    </w:t>
      </w:r>
      <w:r>
        <w:t xml:space="preserve">   human    </w:t>
      </w:r>
      <w:r>
        <w:t xml:space="preserve">   hope    </w:t>
      </w:r>
      <w:r>
        <w:t xml:space="preserve">   health    </w:t>
      </w:r>
      <w:r>
        <w:t xml:space="preserve">   confidence    </w:t>
      </w:r>
      <w:r>
        <w:t xml:space="preserve">   attitude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2021-10-11T12:13:43Z</dcterms:created>
  <dcterms:modified xsi:type="dcterms:W3CDTF">2021-10-11T12:13:43Z</dcterms:modified>
</cp:coreProperties>
</file>