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Exposure    </w:t>
      </w:r>
      <w:r>
        <w:t xml:space="preserve">   Cognitive    </w:t>
      </w:r>
      <w:r>
        <w:t xml:space="preserve">   Cure    </w:t>
      </w:r>
      <w:r>
        <w:t xml:space="preserve">   Bulimia    </w:t>
      </w:r>
      <w:r>
        <w:t xml:space="preserve">   Bipolar    </w:t>
      </w:r>
      <w:r>
        <w:t xml:space="preserve">   Media    </w:t>
      </w:r>
      <w:r>
        <w:t xml:space="preserve">   Suicide    </w:t>
      </w:r>
      <w:r>
        <w:t xml:space="preserve">   Disorder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 </dc:title>
  <dcterms:created xsi:type="dcterms:W3CDTF">2021-10-11T12:13:49Z</dcterms:created>
  <dcterms:modified xsi:type="dcterms:W3CDTF">2021-10-11T12:13:49Z</dcterms:modified>
</cp:coreProperties>
</file>