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 in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treatments    </w:t>
      </w:r>
      <w:r>
        <w:t xml:space="preserve">   Symptoms    </w:t>
      </w:r>
      <w:r>
        <w:t xml:space="preserve">   Dementia    </w:t>
      </w:r>
      <w:r>
        <w:t xml:space="preserve">   Alzheimer    </w:t>
      </w:r>
      <w:r>
        <w:t xml:space="preserve">   therapy    </w:t>
      </w:r>
      <w:r>
        <w:t xml:space="preserve">   medication    </w:t>
      </w:r>
      <w:r>
        <w:t xml:space="preserve">   Elderly    </w:t>
      </w:r>
      <w:r>
        <w:t xml:space="preserve">   paranoia    </w:t>
      </w:r>
      <w:r>
        <w:t xml:space="preserve">   Depression    </w:t>
      </w:r>
      <w:r>
        <w:t xml:space="preserve">   Anxiety    </w:t>
      </w:r>
      <w:r>
        <w:t xml:space="preserve">   Mental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 in Elderly</dc:title>
  <dcterms:created xsi:type="dcterms:W3CDTF">2021-10-11T12:14:03Z</dcterms:created>
  <dcterms:modified xsi:type="dcterms:W3CDTF">2021-10-11T12:14:03Z</dcterms:modified>
</cp:coreProperties>
</file>