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Panic Attack    </w:t>
      </w:r>
      <w:r>
        <w:t xml:space="preserve">   Traumatic    </w:t>
      </w:r>
      <w:r>
        <w:t xml:space="preserve">   Phobia    </w:t>
      </w:r>
      <w:r>
        <w:t xml:space="preserve">   Schizophrenia    </w:t>
      </w:r>
      <w:r>
        <w:t xml:space="preserve">   Mood    </w:t>
      </w:r>
      <w:r>
        <w:t xml:space="preserve">   Bipolar    </w:t>
      </w:r>
      <w:r>
        <w:t xml:space="preserve">   Stress    </w:t>
      </w:r>
      <w:r>
        <w:t xml:space="preserve">   Delusion    </w:t>
      </w:r>
      <w:r>
        <w:t xml:space="preserve">   Symptom    </w:t>
      </w:r>
      <w:r>
        <w:t xml:space="preserve">   Disorder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Illnesses</dc:title>
  <dcterms:created xsi:type="dcterms:W3CDTF">2021-10-11T12:13:30Z</dcterms:created>
  <dcterms:modified xsi:type="dcterms:W3CDTF">2021-10-11T12:13:30Z</dcterms:modified>
</cp:coreProperties>
</file>