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Building Character    </w:t>
      </w:r>
      <w:r>
        <w:t xml:space="preserve">   Attitude    </w:t>
      </w:r>
      <w:r>
        <w:t xml:space="preserve">   Eating Disorders    </w:t>
      </w:r>
      <w:r>
        <w:t xml:space="preserve">   Body Image    </w:t>
      </w:r>
      <w:r>
        <w:t xml:space="preserve">   Self Esteem    </w:t>
      </w:r>
      <w:r>
        <w:t xml:space="preserve">   Stress Management    </w:t>
      </w:r>
      <w:r>
        <w:t xml:space="preserve">   Relaxing    </w:t>
      </w:r>
      <w:r>
        <w:t xml:space="preserve">   Mindfulness    </w:t>
      </w:r>
      <w:r>
        <w:t xml:space="preserve">   Stress    </w:t>
      </w:r>
      <w:r>
        <w:t xml:space="preserve">   Emotions    </w:t>
      </w:r>
      <w:r>
        <w:t xml:space="preserve">  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2021-10-11T12:13:14Z</dcterms:created>
  <dcterms:modified xsi:type="dcterms:W3CDTF">2021-10-11T12:13:14Z</dcterms:modified>
</cp:coreProperties>
</file>