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emotional health    </w:t>
      </w:r>
      <w:r>
        <w:t xml:space="preserve">   self harm    </w:t>
      </w:r>
      <w:r>
        <w:t xml:space="preserve">   mental and emotional health    </w:t>
      </w:r>
      <w:r>
        <w:t xml:space="preserve">   eating disorder    </w:t>
      </w:r>
      <w:r>
        <w:t xml:space="preserve">   emotional disorder    </w:t>
      </w:r>
      <w:r>
        <w:t xml:space="preserve">   personalty disorder    </w:t>
      </w:r>
      <w:r>
        <w:t xml:space="preserve">   depression    </w:t>
      </w:r>
      <w:r>
        <w:t xml:space="preserve">   anxiety    </w:t>
      </w:r>
      <w:r>
        <w:t xml:space="preserve">   counsler    </w:t>
      </w:r>
      <w:r>
        <w:t xml:space="preserve">   therapist    </w:t>
      </w:r>
      <w:r>
        <w:t xml:space="preserve">   health    </w:t>
      </w:r>
      <w:r>
        <w:t xml:space="preserve">   emotional    </w:t>
      </w:r>
      <w:r>
        <w:t xml:space="preserve">   suicide    </w:t>
      </w:r>
      <w:r>
        <w:t xml:space="preserve">   phobia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2021-12-24T03:44:07Z</dcterms:created>
  <dcterms:modified xsi:type="dcterms:W3CDTF">2021-12-24T03:44:07Z</dcterms:modified>
</cp:coreProperties>
</file>