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breakdown    </w:t>
      </w:r>
      <w:r>
        <w:t xml:space="preserve">   delusion    </w:t>
      </w:r>
      <w:r>
        <w:t xml:space="preserve">   dementia    </w:t>
      </w:r>
      <w:r>
        <w:t xml:space="preserve">   mania    </w:t>
      </w:r>
      <w:r>
        <w:t xml:space="preserve">   Tourette's    </w:t>
      </w:r>
      <w:r>
        <w:t xml:space="preserve">   paranoia    </w:t>
      </w:r>
      <w:r>
        <w:t xml:space="preserve">   OCD    </w:t>
      </w:r>
      <w:r>
        <w:t xml:space="preserve">   schizophrenia    </w:t>
      </w:r>
      <w:r>
        <w:t xml:space="preserve">   neurosis    </w:t>
      </w:r>
      <w:r>
        <w:t xml:space="preserve">   psychosis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2021-10-11T12:13:25Z</dcterms:created>
  <dcterms:modified xsi:type="dcterms:W3CDTF">2021-10-11T12:13:25Z</dcterms:modified>
</cp:coreProperties>
</file>