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Mentally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Latuda    </w:t>
      </w:r>
      <w:r>
        <w:t xml:space="preserve">   Abilify    </w:t>
      </w:r>
      <w:r>
        <w:t xml:space="preserve">   second generation    </w:t>
      </w:r>
      <w:r>
        <w:t xml:space="preserve">   risperidone    </w:t>
      </w:r>
      <w:r>
        <w:t xml:space="preserve">   haloperidol    </w:t>
      </w:r>
      <w:r>
        <w:t xml:space="preserve">   first generation    </w:t>
      </w:r>
      <w:r>
        <w:t xml:space="preserve">   extrapyramidal    </w:t>
      </w:r>
      <w:r>
        <w:t xml:space="preserve">   conventional    </w:t>
      </w:r>
      <w:r>
        <w:t xml:space="preserve">   Clozapine    </w:t>
      </w:r>
      <w:r>
        <w:t xml:space="preserve">   Chlorpromazine    </w:t>
      </w:r>
      <w:r>
        <w:t xml:space="preserve">   Schizophrenia    </w:t>
      </w:r>
      <w:r>
        <w:t xml:space="preserve">   Bipolar    </w:t>
      </w:r>
      <w:r>
        <w:t xml:space="preserve">   atypical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Mentally Healthy</dc:title>
  <dcterms:created xsi:type="dcterms:W3CDTF">2021-10-11T12:13:54Z</dcterms:created>
  <dcterms:modified xsi:type="dcterms:W3CDTF">2021-10-11T12:13:54Z</dcterms:modified>
</cp:coreProperties>
</file>