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Menus and Service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Dishes are repeated on a regular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Specialises in serving wine and beverages in a high-end restaurant(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Service where final cooking is done in full view of the guest beside the guest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Here the waiter serves from the left  using a service spoon and fork from a silver 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multi course meal at a fixed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do not change seasonally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 for compiling  menus (French)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Customer chooses individual dishes from this menu to make up their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Customer can get food or beverage service by means of automatic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offer specific specials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often include cocktails and other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feature dishes of sweets, usually eaten after the main course</w:t>
            </w:r>
          </w:p>
        </w:tc>
      </w:tr>
    </w:tbl>
    <w:p>
      <w:pPr>
        <w:pStyle w:val="WordBankMedium"/>
      </w:pPr>
      <w:r>
        <w:t xml:space="preserve">   Table d'hote    </w:t>
      </w:r>
      <w:r>
        <w:t xml:space="preserve">   a la carte    </w:t>
      </w:r>
      <w:r>
        <w:t xml:space="preserve">   cyclical    </w:t>
      </w:r>
      <w:r>
        <w:t xml:space="preserve">   Du jour    </w:t>
      </w:r>
      <w:r>
        <w:t xml:space="preserve">   static    </w:t>
      </w:r>
      <w:r>
        <w:t xml:space="preserve">   Wine     </w:t>
      </w:r>
      <w:r>
        <w:t xml:space="preserve">   dessert     </w:t>
      </w:r>
      <w:r>
        <w:t xml:space="preserve">   Chef de cuisine    </w:t>
      </w:r>
      <w:r>
        <w:t xml:space="preserve">   Sommelier    </w:t>
      </w:r>
      <w:r>
        <w:t xml:space="preserve">   Gueridon    </w:t>
      </w:r>
      <w:r>
        <w:t xml:space="preserve">   Vending    </w:t>
      </w:r>
      <w:r>
        <w:t xml:space="preserve">   Silver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Menus and Service Styles</dc:title>
  <dcterms:created xsi:type="dcterms:W3CDTF">2021-10-10T23:45:17Z</dcterms:created>
  <dcterms:modified xsi:type="dcterms:W3CDTF">2021-10-10T23:45:17Z</dcterms:modified>
</cp:coreProperties>
</file>