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Self hearted    </w:t>
      </w:r>
      <w:r>
        <w:t xml:space="preserve">   Loving    </w:t>
      </w:r>
      <w:r>
        <w:t xml:space="preserve">   Antonio    </w:t>
      </w:r>
      <w:r>
        <w:t xml:space="preserve">   Rich    </w:t>
      </w:r>
      <w:r>
        <w:t xml:space="preserve">   Generous    </w:t>
      </w:r>
      <w:r>
        <w:t xml:space="preserve">   Merchandise    </w:t>
      </w:r>
      <w:r>
        <w:t xml:space="preserve">   Merchant    </w:t>
      </w:r>
      <w:r>
        <w:t xml:space="preserve">   Venice    </w:t>
      </w:r>
      <w:r>
        <w:t xml:space="preserve">   Jewish    </w:t>
      </w:r>
      <w:r>
        <w:t xml:space="preserve">   Kind    </w:t>
      </w:r>
      <w:r>
        <w:t xml:space="preserve">   Jealous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</dc:title>
  <dcterms:created xsi:type="dcterms:W3CDTF">2021-10-11T12:15:19Z</dcterms:created>
  <dcterms:modified xsi:type="dcterms:W3CDTF">2021-10-11T12:15:19Z</dcterms:modified>
</cp:coreProperties>
</file>