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Euphrates    </w:t>
      </w:r>
      <w:r>
        <w:t xml:space="preserve">   Tigris    </w:t>
      </w:r>
      <w:r>
        <w:t xml:space="preserve">   wheel    </w:t>
      </w:r>
      <w:r>
        <w:t xml:space="preserve">   pottery    </w:t>
      </w:r>
      <w:r>
        <w:t xml:space="preserve">   plow    </w:t>
      </w:r>
      <w:r>
        <w:t xml:space="preserve">   cuneiform    </w:t>
      </w:r>
      <w:r>
        <w:t xml:space="preserve">   ziggurat     </w:t>
      </w:r>
      <w:r>
        <w:t xml:space="preserve">   polytheism    </w:t>
      </w:r>
      <w:r>
        <w:t xml:space="preserve">   scribe    </w:t>
      </w:r>
      <w:r>
        <w:t xml:space="preserve">   king    </w:t>
      </w:r>
      <w:r>
        <w:t xml:space="preserve">   city-state    </w:t>
      </w:r>
      <w:r>
        <w:t xml:space="preserve">   Hammurabi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2021-10-11T12:15:52Z</dcterms:created>
  <dcterms:modified xsi:type="dcterms:W3CDTF">2021-10-11T12:15:52Z</dcterms:modified>
</cp:coreProperties>
</file>