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Metal Detecting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gold    </w:t>
      </w:r>
      <w:r>
        <w:t xml:space="preserve">   silver    </w:t>
      </w:r>
      <w:r>
        <w:t xml:space="preserve">   finds    </w:t>
      </w:r>
      <w:r>
        <w:t xml:space="preserve">   artefact    </w:t>
      </w:r>
      <w:r>
        <w:t xml:space="preserve">   dirt    </w:t>
      </w:r>
      <w:r>
        <w:t xml:space="preserve">   mud    </w:t>
      </w:r>
      <w:r>
        <w:t xml:space="preserve">   coins    </w:t>
      </w:r>
      <w:r>
        <w:t xml:space="preserve">   spade    </w:t>
      </w:r>
      <w:r>
        <w:t xml:space="preserve">   pinpointer    </w:t>
      </w:r>
      <w:r>
        <w:t xml:space="preserve">   metal detector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Detecting</dc:title>
  <dcterms:created xsi:type="dcterms:W3CDTF">2021-10-11T12:17:51Z</dcterms:created>
  <dcterms:modified xsi:type="dcterms:W3CDTF">2021-10-11T12:17:51Z</dcterms:modified>
</cp:coreProperties>
</file>