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 of payments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bacs    </w:t>
      </w:r>
      <w:r>
        <w:t xml:space="preserve">   cash    </w:t>
      </w:r>
      <w:r>
        <w:t xml:space="preserve">   chaps    </w:t>
      </w:r>
      <w:r>
        <w:t xml:space="preserve">   charge card    </w:t>
      </w:r>
      <w:r>
        <w:t xml:space="preserve">   cheque    </w:t>
      </w:r>
      <w:r>
        <w:t xml:space="preserve">   contactless card    </w:t>
      </w:r>
      <w:r>
        <w:t xml:space="preserve">   credit card    </w:t>
      </w:r>
      <w:r>
        <w:t xml:space="preserve">   debit card    </w:t>
      </w:r>
      <w:r>
        <w:t xml:space="preserve">   direct debit    </w:t>
      </w:r>
      <w:r>
        <w:t xml:space="preserve">   electronic transfer    </w:t>
      </w:r>
      <w:r>
        <w:t xml:space="preserve">   mobile banking    </w:t>
      </w:r>
      <w:r>
        <w:t xml:space="preserve">   pre-paid card    </w:t>
      </w:r>
      <w:r>
        <w:t xml:space="preserve">   standing order    </w:t>
      </w:r>
      <w:r>
        <w:t xml:space="preserve">   store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of payments </dc:title>
  <dcterms:created xsi:type="dcterms:W3CDTF">2021-10-11T12:16:24Z</dcterms:created>
  <dcterms:modified xsi:type="dcterms:W3CDTF">2021-10-11T12:16:24Z</dcterms:modified>
</cp:coreProperties>
</file>