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Methods of a Pressure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boycotting    </w:t>
      </w:r>
      <w:r>
        <w:t xml:space="preserve">   Demonstrations    </w:t>
      </w:r>
      <w:r>
        <w:t xml:space="preserve">   Marches    </w:t>
      </w:r>
      <w:r>
        <w:t xml:space="preserve">   media    </w:t>
      </w:r>
      <w:r>
        <w:t xml:space="preserve">   Petitions    </w:t>
      </w:r>
      <w:r>
        <w:t xml:space="preserve">   posters    </w:t>
      </w:r>
      <w:r>
        <w:t xml:space="preserve">   Protesting    </w:t>
      </w:r>
      <w:r>
        <w:t xml:space="preserve">   Roadblock    </w:t>
      </w:r>
      <w:r>
        <w:t xml:space="preserve">   strikes    </w:t>
      </w:r>
      <w:r>
        <w:t xml:space="preserve">   Trespassing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a Pressure Group</dc:title>
  <dcterms:created xsi:type="dcterms:W3CDTF">2021-10-11T12:16:33Z</dcterms:created>
  <dcterms:modified xsi:type="dcterms:W3CDTF">2021-10-11T12:16:33Z</dcterms:modified>
</cp:coreProperties>
</file>