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Sfa’s colonists    </w:t>
      </w:r>
      <w:r>
        <w:t xml:space="preserve">   Acre    </w:t>
      </w:r>
      <w:r>
        <w:t xml:space="preserve">   Empresario    </w:t>
      </w:r>
      <w:r>
        <w:t xml:space="preserve">   Federalist    </w:t>
      </w:r>
      <w:r>
        <w:t xml:space="preserve">   Centralist    </w:t>
      </w:r>
      <w:r>
        <w:t xml:space="preserve">   Grito de Dolores    </w:t>
      </w:r>
      <w:r>
        <w:t xml:space="preserve">   Republic    </w:t>
      </w:r>
      <w:r>
        <w:t xml:space="preserve">   Louisiana Purchase    </w:t>
      </w:r>
      <w:r>
        <w:t xml:space="preserve">   Pirate    </w:t>
      </w:r>
      <w:r>
        <w:t xml:space="preserve">   Nacogdoches    </w:t>
      </w:r>
      <w:r>
        <w:t xml:space="preserve">   Mexican Independence    </w:t>
      </w:r>
      <w:r>
        <w:t xml:space="preserve">   James Long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Revolutionary War</dc:title>
  <dcterms:created xsi:type="dcterms:W3CDTF">2021-10-11T12:18:32Z</dcterms:created>
  <dcterms:modified xsi:type="dcterms:W3CDTF">2021-10-11T12:18:32Z</dcterms:modified>
</cp:coreProperties>
</file>