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Michelangelo's Work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Creation of Adam    </w:t>
      </w:r>
      <w:r>
        <w:t xml:space="preserve">   Angel    </w:t>
      </w:r>
      <w:r>
        <w:t xml:space="preserve">   David    </w:t>
      </w:r>
      <w:r>
        <w:t xml:space="preserve">   Leda and the Swan    </w:t>
      </w:r>
      <w:r>
        <w:t xml:space="preserve">   Madonna and Child    </w:t>
      </w:r>
      <w:r>
        <w:t xml:space="preserve">   Sistine Chapel    </w:t>
      </w:r>
      <w:r>
        <w:t xml:space="preserve">   The Deposition    </w:t>
      </w:r>
      <w:r>
        <w:t xml:space="preserve">   The Last Judgement    </w:t>
      </w:r>
      <w:r>
        <w:t xml:space="preserve">   The Pieta    </w:t>
      </w:r>
      <w:r>
        <w:t xml:space="preserve">   Young Slave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Michelangelo's Work </dc:title>
  <dcterms:created xsi:type="dcterms:W3CDTF">2021-10-11T12:18:40Z</dcterms:created>
  <dcterms:modified xsi:type="dcterms:W3CDTF">2021-10-11T12:18:40Z</dcterms:modified>
</cp:coreProperties>
</file>