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active stage, bacteria: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Spiral or corkscrew-shaped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pathogens and other substances from tools and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rod-shape bacteria; most common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highest level of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Pus-forming bacteria arranged in curved lines, resembles a string of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Acquired immunodeficiency syndrome; a disease caused by the HIV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disease;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agents that may kill, retard, or prevent the growth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no symptoms or signs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causing bacteria or viruses that are carried through the body in the blood or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Pus-forming bacteria that grows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that is communicable or transmittable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can cause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Slender, hair-like extensions that permit locomotion in certain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a bacteria cell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harmful,not disease producing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shape bacteria that appear singly or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cell microorganism with both plant and animal characteristics 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Mitosis    </w:t>
      </w:r>
      <w:r>
        <w:t xml:space="preserve">   Contagious Disease    </w:t>
      </w:r>
      <w:r>
        <w:t xml:space="preserve">   Asymptomatic    </w:t>
      </w:r>
      <w:r>
        <w:t xml:space="preserve">   AIDS    </w:t>
      </w:r>
      <w:r>
        <w:t xml:space="preserve">   Bacteria     </w:t>
      </w:r>
      <w:r>
        <w:t xml:space="preserve">   Bloodborne pathogens    </w:t>
      </w:r>
      <w:r>
        <w:t xml:space="preserve">   Bacilli    </w:t>
      </w:r>
      <w:r>
        <w:t xml:space="preserve">   Cilia    </w:t>
      </w:r>
      <w:r>
        <w:t xml:space="preserve">   Cocci    </w:t>
      </w:r>
      <w:r>
        <w:t xml:space="preserve">   Contaminants     </w:t>
      </w:r>
      <w:r>
        <w:t xml:space="preserve">   Decontamination    </w:t>
      </w:r>
      <w:r>
        <w:t xml:space="preserve">   Disinfection    </w:t>
      </w:r>
      <w:r>
        <w:t xml:space="preserve">   Antiseptics    </w:t>
      </w:r>
      <w:r>
        <w:t xml:space="preserve">   Material Safety Data Sheet    </w:t>
      </w:r>
      <w:r>
        <w:t xml:space="preserve">   Non Pathogenic    </w:t>
      </w:r>
      <w:r>
        <w:t xml:space="preserve">   Pathogenic    </w:t>
      </w:r>
      <w:r>
        <w:t xml:space="preserve">   Streptococci     </w:t>
      </w:r>
      <w:r>
        <w:t xml:space="preserve">   Staphylococci    </w:t>
      </w:r>
      <w:r>
        <w:t xml:space="preserve">   Spirilla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2021-10-11T12:20:07Z</dcterms:created>
  <dcterms:modified xsi:type="dcterms:W3CDTF">2021-10-11T12:20:07Z</dcterms:modified>
</cp:coreProperties>
</file>