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Middle Adulthood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Sandwich generation    </w:t>
      </w:r>
      <w:r>
        <w:t xml:space="preserve">   Plasticity    </w:t>
      </w:r>
      <w:r>
        <w:t xml:space="preserve">   Multidirectionality    </w:t>
      </w:r>
      <w:r>
        <w:t xml:space="preserve">   Fluid intelligence    </w:t>
      </w:r>
      <w:r>
        <w:t xml:space="preserve">   Crystallized intelligence    </w:t>
      </w:r>
      <w:r>
        <w:t xml:space="preserve">   Midlife transition    </w:t>
      </w:r>
      <w:r>
        <w:t xml:space="preserve">   Midlife crisis    </w:t>
      </w:r>
      <w:r>
        <w:t xml:space="preserve">   Empty nest syndrome    </w:t>
      </w:r>
      <w:r>
        <w:t xml:space="preserve">   Sexual dysfunction    </w:t>
      </w:r>
      <w:r>
        <w:t xml:space="preserve">   Climacteric    </w:t>
      </w:r>
      <w:r>
        <w:t xml:space="preserve">   Perimenopause    </w:t>
      </w:r>
      <w:r>
        <w:t xml:space="preserve">   Menopause    </w:t>
      </w:r>
      <w:r>
        <w:t xml:space="preserve">   Leukocyte    </w:t>
      </w:r>
      <w:r>
        <w:t xml:space="preserve">   Atherosclerosis    </w:t>
      </w:r>
      <w:r>
        <w:t xml:space="preserve">   Arteriosclerosis    </w:t>
      </w:r>
      <w:r>
        <w:t xml:space="preserve">   Metastasis    </w:t>
      </w:r>
      <w:r>
        <w:t xml:space="preserve">   Presbyopia    </w:t>
      </w:r>
      <w:r>
        <w:t xml:space="preserve">   Middle adulthood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Adulthood</dc:title>
  <dcterms:created xsi:type="dcterms:W3CDTF">2021-10-11T12:21:40Z</dcterms:created>
  <dcterms:modified xsi:type="dcterms:W3CDTF">2021-10-11T12:21:40Z</dcterms:modified>
</cp:coreProperties>
</file>