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tournament    </w:t>
      </w:r>
      <w:r>
        <w:t xml:space="preserve">   jousting    </w:t>
      </w:r>
      <w:r>
        <w:t xml:space="preserve">   horse    </w:t>
      </w:r>
      <w:r>
        <w:t xml:space="preserve">   church    </w:t>
      </w:r>
      <w:r>
        <w:t xml:space="preserve">   village    </w:t>
      </w:r>
      <w:r>
        <w:t xml:space="preserve">   town    </w:t>
      </w:r>
      <w:r>
        <w:t xml:space="preserve">   peasant    </w:t>
      </w:r>
      <w:r>
        <w:t xml:space="preserve">   villein    </w:t>
      </w:r>
      <w:r>
        <w:t xml:space="preserve">   king    </w:t>
      </w:r>
      <w:r>
        <w:t xml:space="preserve">   baron    </w:t>
      </w:r>
      <w:r>
        <w:t xml:space="preserve">   bishop    </w:t>
      </w:r>
      <w:r>
        <w:t xml:space="preserve">   priests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</dc:title>
  <dcterms:created xsi:type="dcterms:W3CDTF">2021-10-11T12:20:29Z</dcterms:created>
  <dcterms:modified xsi:type="dcterms:W3CDTF">2021-10-11T12:20:29Z</dcterms:modified>
</cp:coreProperties>
</file>