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Abbey    </w:t>
      </w:r>
      <w:r>
        <w:t xml:space="preserve">   Catholic    </w:t>
      </w:r>
      <w:r>
        <w:t xml:space="preserve">   Cellarium    </w:t>
      </w:r>
      <w:r>
        <w:t xml:space="preserve">   Church    </w:t>
      </w:r>
      <w:r>
        <w:t xml:space="preserve">   Cloisters    </w:t>
      </w:r>
      <w:r>
        <w:t xml:space="preserve">   Infirmary    </w:t>
      </w:r>
      <w:r>
        <w:t xml:space="preserve">   Middle Ages    </w:t>
      </w:r>
      <w:r>
        <w:t xml:space="preserve">   Monasteries    </w:t>
      </w:r>
      <w:r>
        <w:t xml:space="preserve">   Monasticism    </w:t>
      </w:r>
      <w:r>
        <w:t xml:space="preserve">   Monks    </w:t>
      </w:r>
      <w:r>
        <w:t xml:space="preserve">   Nuns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2021-10-11T12:22:04Z</dcterms:created>
  <dcterms:modified xsi:type="dcterms:W3CDTF">2021-10-11T12:22:04Z</dcterms:modified>
</cp:coreProperties>
</file>