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Ages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Crusades    </w:t>
      </w:r>
      <w:r>
        <w:t xml:space="preserve">   Manga Carta    </w:t>
      </w:r>
      <w:r>
        <w:t xml:space="preserve">   Feudalism    </w:t>
      </w:r>
      <w:r>
        <w:t xml:space="preserve">   Excommunication    </w:t>
      </w:r>
      <w:r>
        <w:t xml:space="preserve">   Cannon Law    </w:t>
      </w:r>
      <w:r>
        <w:t xml:space="preserve">   Serf    </w:t>
      </w:r>
      <w:r>
        <w:t xml:space="preserve">   Vassals    </w:t>
      </w:r>
      <w:r>
        <w:t xml:space="preserve">   Manor    </w:t>
      </w:r>
      <w:r>
        <w:t xml:space="preserve">   Chivalry    </w:t>
      </w:r>
      <w:r>
        <w:t xml:space="preserve">   Knight    </w:t>
      </w:r>
      <w:r>
        <w:t xml:space="preserve">   Fief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Word Search</dc:title>
  <dcterms:created xsi:type="dcterms:W3CDTF">2021-10-11T12:20:58Z</dcterms:created>
  <dcterms:modified xsi:type="dcterms:W3CDTF">2021-10-11T12:20:58Z</dcterms:modified>
</cp:coreProperties>
</file>