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East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economic system in which all economic desicions are based on customs, beliefs, religion,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religion of the Muslims, a monotheistic faith regarded as revealed through Muhammad as the Prophet of Allah.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economic system in which all economic desicions are made by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risks their time and money to make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religion based on the person and teachings of Jesus of Nazareth, or its beliefs and practices.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sect that believed that Muhammad's successors should be elected from the community of followers, and should be the person best suited for the job.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sacred part of the holy book of Judaism.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monotheistic religion of the Jews.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Democratic form of government in which the party (or a coalition of parties) with the greatest representation in the parliament (legislature) forms the government, its leader becoming prime minister or chancellor.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government with a monarch at the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economic system that is a mix of all economic systems (market, command, traditional).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tax on imported goods to a certain country.</w:t>
            </w:r>
          </w:p>
        </w:tc>
      </w:tr>
    </w:tbl>
    <w:p>
      <w:pPr>
        <w:pStyle w:val="WordBankMedium"/>
      </w:pPr>
      <w:r>
        <w:t xml:space="preserve">   SUNNI    </w:t>
      </w:r>
      <w:r>
        <w:t xml:space="preserve">   ISLAM    </w:t>
      </w:r>
      <w:r>
        <w:t xml:space="preserve">   COMMAND    </w:t>
      </w:r>
      <w:r>
        <w:t xml:space="preserve">   CHRISTIANITY    </w:t>
      </w:r>
      <w:r>
        <w:t xml:space="preserve">   TRADITIONAL    </w:t>
      </w:r>
      <w:r>
        <w:t xml:space="preserve">   JUDAISM    </w:t>
      </w:r>
      <w:r>
        <w:t xml:space="preserve">   ENTREPRENEUR    </w:t>
      </w:r>
      <w:r>
        <w:t xml:space="preserve">   MONARCHY    </w:t>
      </w:r>
      <w:r>
        <w:t xml:space="preserve">   TORAH    </w:t>
      </w:r>
      <w:r>
        <w:t xml:space="preserve">   TARIFF    </w:t>
      </w:r>
      <w:r>
        <w:t xml:space="preserve">   PARLIAMENTARY    </w:t>
      </w:r>
      <w:r>
        <w:t xml:space="preserve">   MIXED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Crossword Puzzle</dc:title>
  <dcterms:created xsi:type="dcterms:W3CDTF">2021-10-11T12:20:55Z</dcterms:created>
  <dcterms:modified xsi:type="dcterms:W3CDTF">2021-10-11T12:20:55Z</dcterms:modified>
</cp:coreProperties>
</file>