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East Crossword Puzzle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peninsula of Western Asia situated northeast of Africa on the Arabian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hot desert and the third largest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continuous sand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endorheic lake lying between Kazakhstan and Uzbekistan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Africa’s longest mountain rang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Western member of two great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eastern member of the two great rivers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branch of agriculture that deals with raising of livestock.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inorganic chemical and a salt-forming anion of phosphoric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valley, ravine, or channel that is dry except in the rainy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sparsely populated desert region between the Red Sea and the Mediterranean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 system in West Asia between the Black Sea and the Caspian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enclosed inland body of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 cultivated for the edible components of its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deposited by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desert in Central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of water is an extension of the Indian Ocean through the Strait of Hormuz and lies between Iran to the northeast and the Arabian Peninsula to the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fertile spot in a desert where water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salt lake whose banks are more than 400m below sea level, the lowest point on dry land.</w:t>
            </w:r>
          </w:p>
        </w:tc>
      </w:tr>
    </w:tbl>
    <w:p>
      <w:pPr>
        <w:pStyle w:val="WordBankLarge"/>
      </w:pPr>
      <w:r>
        <w:t xml:space="preserve">   Atlas Mountains     </w:t>
      </w:r>
      <w:r>
        <w:t xml:space="preserve">   Alluvial Soil    </w:t>
      </w:r>
      <w:r>
        <w:t xml:space="preserve">   Wadi     </w:t>
      </w:r>
      <w:r>
        <w:t xml:space="preserve">   Kum     </w:t>
      </w:r>
      <w:r>
        <w:t xml:space="preserve">   Phosphate    </w:t>
      </w:r>
      <w:r>
        <w:t xml:space="preserve">   Caucasus mountains    </w:t>
      </w:r>
      <w:r>
        <w:t xml:space="preserve">   Arabian Peninsula    </w:t>
      </w:r>
      <w:r>
        <w:t xml:space="preserve">   Persian Gulf    </w:t>
      </w:r>
      <w:r>
        <w:t xml:space="preserve">   Sinai Peninsula     </w:t>
      </w:r>
      <w:r>
        <w:t xml:space="preserve">   Dead Sea    </w:t>
      </w:r>
      <w:r>
        <w:t xml:space="preserve">   Caspian Sea    </w:t>
      </w:r>
      <w:r>
        <w:t xml:space="preserve">   Aral Sea    </w:t>
      </w:r>
      <w:r>
        <w:t xml:space="preserve">   Nile River    </w:t>
      </w:r>
      <w:r>
        <w:t xml:space="preserve">   Tigris River    </w:t>
      </w:r>
      <w:r>
        <w:t xml:space="preserve">   Euphrates River    </w:t>
      </w:r>
      <w:r>
        <w:t xml:space="preserve">   Oasis    </w:t>
      </w:r>
      <w:r>
        <w:t xml:space="preserve">   pastoralism    </w:t>
      </w:r>
      <w:r>
        <w:t xml:space="preserve">   Cereal    </w:t>
      </w:r>
      <w:r>
        <w:t xml:space="preserve">   Kara-kum    </w:t>
      </w:r>
      <w:r>
        <w:t xml:space="preserve">   Rub' al Khali    </w:t>
      </w:r>
      <w:r>
        <w:t xml:space="preserve">   Sahara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 Puzzle Key</dc:title>
  <dcterms:created xsi:type="dcterms:W3CDTF">2021-10-11T12:21:10Z</dcterms:created>
  <dcterms:modified xsi:type="dcterms:W3CDTF">2021-10-11T12:21:10Z</dcterms:modified>
</cp:coreProperties>
</file>