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moving    </w:t>
      </w:r>
      <w:r>
        <w:t xml:space="preserve">   pelvic outlet    </w:t>
      </w:r>
      <w:r>
        <w:t xml:space="preserve">   pushing    </w:t>
      </w:r>
      <w:r>
        <w:t xml:space="preserve">   forward leaning    </w:t>
      </w:r>
      <w:r>
        <w:t xml:space="preserve">   fire hydrant    </w:t>
      </w:r>
      <w:r>
        <w:t xml:space="preserve">   semi sitting lunge    </w:t>
      </w:r>
      <w:r>
        <w:t xml:space="preserve">   tuck    </w:t>
      </w:r>
      <w:r>
        <w:t xml:space="preserve">   lunges    </w:t>
      </w:r>
      <w:r>
        <w:t xml:space="preserve">   left side lying    </w:t>
      </w:r>
      <w:r>
        <w:t xml:space="preserve">   open knee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 Circuit</dc:title>
  <dcterms:created xsi:type="dcterms:W3CDTF">2021-10-11T12:24:23Z</dcterms:created>
  <dcterms:modified xsi:type="dcterms:W3CDTF">2021-10-11T12:24:23Z</dcterms:modified>
</cp:coreProperties>
</file>