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Millions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Investment    </w:t>
      </w:r>
      <w:r>
        <w:t xml:space="preserve">   Financial    </w:t>
      </w:r>
      <w:r>
        <w:t xml:space="preserve">   Saints    </w:t>
      </w:r>
      <w:r>
        <w:t xml:space="preserve">   Robbery    </w:t>
      </w:r>
      <w:r>
        <w:t xml:space="preserve">   Pounds    </w:t>
      </w:r>
      <w:r>
        <w:t xml:space="preserve">   Glasseye    </w:t>
      </w:r>
      <w:r>
        <w:t xml:space="preserve">   Dorothy    </w:t>
      </w:r>
      <w:r>
        <w:t xml:space="preserve">   Anthony    </w:t>
      </w:r>
      <w:r>
        <w:t xml:space="preserve">   Euros    </w:t>
      </w:r>
      <w:r>
        <w:t xml:space="preserve">   Damian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Millions Crossword</dc:title>
  <dcterms:created xsi:type="dcterms:W3CDTF">2021-10-11T12:23:05Z</dcterms:created>
  <dcterms:modified xsi:type="dcterms:W3CDTF">2021-10-11T12:23:05Z</dcterms:modified>
</cp:coreProperties>
</file>