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preach    </w:t>
      </w:r>
      <w:r>
        <w:t xml:space="preserve">   gospel    </w:t>
      </w:r>
      <w:r>
        <w:t xml:space="preserve">   forgiveness    </w:t>
      </w:r>
      <w:r>
        <w:t xml:space="preserve">   asia    </w:t>
      </w:r>
      <w:r>
        <w:t xml:space="preserve">   prayer    </w:t>
      </w:r>
      <w:r>
        <w:t xml:space="preserve">   gate    </w:t>
      </w:r>
      <w:r>
        <w:t xml:space="preserve">   companions    </w:t>
      </w:r>
      <w:r>
        <w:t xml:space="preserve">   antioch    </w:t>
      </w:r>
      <w:r>
        <w:t xml:space="preserve">   spirit    </w:t>
      </w:r>
      <w:r>
        <w:t xml:space="preserve">   Jesus    </w:t>
      </w:r>
      <w:r>
        <w:t xml:space="preserve">   galatia    </w:t>
      </w:r>
      <w:r>
        <w:t xml:space="preserve">   colony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Possible</dc:title>
  <dcterms:created xsi:type="dcterms:W3CDTF">2021-10-11T12:26:42Z</dcterms:created>
  <dcterms:modified xsi:type="dcterms:W3CDTF">2021-10-11T12:26:42Z</dcterms:modified>
</cp:coreProperties>
</file>