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p>
      <w:pPr>
        <w:pStyle w:val="Questions"/>
      </w:pPr>
      <w:r>
        <w:t xml:space="preserve">1. DIOISVIN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ITSOKSCINYE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ARUTYEKSOE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ISSMTIO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PSRTYAREKOO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LSNORTEEIC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IAPOLHD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OIDPLDI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TAHESPEMA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MHECSORMOO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Division    </w:t>
      </w:r>
      <w:r>
        <w:t xml:space="preserve">   Cytokinesis    </w:t>
      </w:r>
      <w:r>
        <w:t xml:space="preserve">   Eukaryotes    </w:t>
      </w:r>
      <w:r>
        <w:t xml:space="preserve">   Mitosis    </w:t>
      </w:r>
      <w:r>
        <w:t xml:space="preserve">   Prokaryotes    </w:t>
      </w:r>
      <w:r>
        <w:t xml:space="preserve">   Centrioles    </w:t>
      </w:r>
      <w:r>
        <w:t xml:space="preserve">   Haploid    </w:t>
      </w:r>
      <w:r>
        <w:t xml:space="preserve">   Diploid    </w:t>
      </w:r>
      <w:r>
        <w:t xml:space="preserve">   Metaphase    </w:t>
      </w:r>
      <w:r>
        <w:t xml:space="preserve">   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2021-10-11T12:28:23Z</dcterms:created>
  <dcterms:modified xsi:type="dcterms:W3CDTF">2021-10-11T12:28:23Z</dcterms:modified>
</cp:coreProperties>
</file>