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Mixtures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homogeneous mixture that blends together fruit, milk, ice cream, and other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homogeneous mixture of flour, sugar, butter, eggs, and baking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heterogeneous mixture that contains water, dirt, and on occasion sticks or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heterogeneous mixture that is a sweetened dough with frosting and sprinkles. It is usually in a circular shape with a hole in the middle, but sometimes it's a full circle with filling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that does not have the same composition throughout all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mixture that can be separated by physical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homogeneous mixture that is edible and consists of hazelnuts, sugar, milk, and other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heterogeneous mixture that includes caramel sauce and an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homogeneous mixture that is most commonly eaten with pancakes or waffles.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mixture that has the same composition throughout all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homogeneous mixture that is used to fuel most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heterogeneous mixture that is a combination of fog or haze and smoke and other atmospheric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homogeneous mixture of cornstarch, milk, sugar, and other ingredients. It makes a texture that is very jiggly.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homogeneous mixture that is a carbonated liquid and comes in different flavors.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heterogeneous mixture that has a soup base, with noodles, chicken, and carrots.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edible heterogeneous mixture that has an outer shell and a inside of meat and sometimes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homogeneous mixture that mixes milk with a chocolate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mixture that cannot be separated by physical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heterogeneous mixture that is commonly used in countertops, tiles, buildings,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salt, this is a homogeneous mixture that is made by cutting and deep frying a potato.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homogeneous mixture that has the consistency of custard and is made from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homogeneous mixture that is edible and can be in many different flavors. It is made with water and a box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heterogeneous mixture that has a crust and a filling made of mostly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heterogeneous mixture that has a flat bread layered with cheese, sauce, and toppings.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homogeneous mixture that is commonly used in pens and printers.</w:t>
            </w:r>
          </w:p>
        </w:tc>
      </w:tr>
    </w:tbl>
    <w:p>
      <w:pPr>
        <w:pStyle w:val="WordBankLarge"/>
      </w:pPr>
      <w:r>
        <w:t xml:space="preserve">   heterogeneous mixture    </w:t>
      </w:r>
      <w:r>
        <w:t xml:space="preserve">   homogeneous mixture    </w:t>
      </w:r>
      <w:r>
        <w:t xml:space="preserve">   uniform mixture    </w:t>
      </w:r>
      <w:r>
        <w:t xml:space="preserve">   non uniform    </w:t>
      </w:r>
      <w:r>
        <w:t xml:space="preserve">   pizza    </w:t>
      </w:r>
      <w:r>
        <w:t xml:space="preserve">   cake batter    </w:t>
      </w:r>
      <w:r>
        <w:t xml:space="preserve">   yogurt    </w:t>
      </w:r>
      <w:r>
        <w:t xml:space="preserve">   unopened soda    </w:t>
      </w:r>
      <w:r>
        <w:t xml:space="preserve">   mud puddle    </w:t>
      </w:r>
      <w:r>
        <w:t xml:space="preserve">   gasoline    </w:t>
      </w:r>
      <w:r>
        <w:t xml:space="preserve">   syrup    </w:t>
      </w:r>
      <w:r>
        <w:t xml:space="preserve">   granite    </w:t>
      </w:r>
      <w:r>
        <w:t xml:space="preserve">   chicken noodle soup    </w:t>
      </w:r>
      <w:r>
        <w:t xml:space="preserve">   donut    </w:t>
      </w:r>
      <w:r>
        <w:t xml:space="preserve">   chocolate milk    </w:t>
      </w:r>
      <w:r>
        <w:t xml:space="preserve">   nutella    </w:t>
      </w:r>
      <w:r>
        <w:t xml:space="preserve">   smog    </w:t>
      </w:r>
      <w:r>
        <w:t xml:space="preserve">   apple pie    </w:t>
      </w:r>
      <w:r>
        <w:t xml:space="preserve">   caramel apple    </w:t>
      </w:r>
      <w:r>
        <w:t xml:space="preserve">   jello    </w:t>
      </w:r>
      <w:r>
        <w:t xml:space="preserve">   french fries    </w:t>
      </w:r>
      <w:r>
        <w:t xml:space="preserve">   ink    </w:t>
      </w:r>
      <w:r>
        <w:t xml:space="preserve">   dumplings    </w:t>
      </w:r>
      <w:r>
        <w:t xml:space="preserve">   pudding    </w:t>
      </w:r>
      <w:r>
        <w:t xml:space="preserve">  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Crossword</dc:title>
  <dcterms:created xsi:type="dcterms:W3CDTF">2021-10-11T12:29:26Z</dcterms:created>
  <dcterms:modified xsi:type="dcterms:W3CDTF">2021-10-11T12:29:26Z</dcterms:modified>
</cp:coreProperties>
</file>