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Dick: Chapter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blasphemous    </w:t>
      </w:r>
      <w:r>
        <w:t xml:space="preserve">   girdling    </w:t>
      </w:r>
      <w:r>
        <w:t xml:space="preserve">   imprecations    </w:t>
      </w:r>
      <w:r>
        <w:t xml:space="preserve">   razed    </w:t>
      </w:r>
      <w:r>
        <w:t xml:space="preserve">   accursed    </w:t>
      </w:r>
      <w:r>
        <w:t xml:space="preserve">   dismasted    </w:t>
      </w:r>
      <w:r>
        <w:t xml:space="preserve">   huzza    </w:t>
      </w:r>
      <w:r>
        <w:t xml:space="preserve">   rejoinder    </w:t>
      </w:r>
      <w:r>
        <w:t xml:space="preserve">   vehemently    </w:t>
      </w:r>
      <w:r>
        <w:t xml:space="preserve">   bigotry    </w:t>
      </w:r>
      <w:r>
        <w:t xml:space="preserve">   binnacle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Dick: Chapter Three</dc:title>
  <dcterms:created xsi:type="dcterms:W3CDTF">2021-10-11T12:31:59Z</dcterms:created>
  <dcterms:modified xsi:type="dcterms:W3CDTF">2021-10-11T12:31:59Z</dcterms:modified>
</cp:coreProperties>
</file>