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Models in Talent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Pathways    </w:t>
      </w:r>
      <w:r>
        <w:t xml:space="preserve">   Routes    </w:t>
      </w:r>
      <w:r>
        <w:t xml:space="preserve">   Stages    </w:t>
      </w:r>
      <w:r>
        <w:t xml:space="preserve">   Development    </w:t>
      </w:r>
      <w:r>
        <w:t xml:space="preserve">   PCDE    </w:t>
      </w:r>
      <w:r>
        <w:t xml:space="preserve">   Models    </w:t>
      </w:r>
      <w:r>
        <w:t xml:space="preserve">   Collins    </w:t>
      </w:r>
      <w:r>
        <w:t xml:space="preserve">   2004    </w:t>
      </w:r>
      <w:r>
        <w:t xml:space="preserve">   Abbott    </w:t>
      </w:r>
      <w:r>
        <w:t xml:space="preserve">   Retaining    </w:t>
      </w:r>
      <w:r>
        <w:t xml:space="preserve">   Training to Win    </w:t>
      </w:r>
      <w:r>
        <w:t xml:space="preserve">   Training to Compete    </w:t>
      </w:r>
      <w:r>
        <w:t xml:space="preserve">   Training to Train    </w:t>
      </w:r>
      <w:r>
        <w:t xml:space="preserve">   Learning to Train    </w:t>
      </w:r>
      <w:r>
        <w:t xml:space="preserve">   Fundamental    </w:t>
      </w:r>
      <w:r>
        <w:t xml:space="preserve">   2006    </w:t>
      </w:r>
      <w:r>
        <w:t xml:space="preserve">   2007    </w:t>
      </w:r>
      <w:r>
        <w:t xml:space="preserve">   Investment    </w:t>
      </w:r>
      <w:r>
        <w:t xml:space="preserve">   Specilisation    </w:t>
      </w:r>
      <w:r>
        <w:t xml:space="preserve">   Sampling    </w:t>
      </w:r>
      <w:r>
        <w:t xml:space="preserve">   Cote    </w:t>
      </w:r>
      <w:r>
        <w:t xml:space="preserve">   Balyi    </w:t>
      </w:r>
      <w:r>
        <w:t xml:space="preserve">   DMSP    </w:t>
      </w:r>
      <w:r>
        <w:t xml:space="preserve">   LTAD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in Talent identification</dc:title>
  <dcterms:created xsi:type="dcterms:W3CDTF">2021-10-11T12:29:51Z</dcterms:created>
  <dcterms:modified xsi:type="dcterms:W3CDTF">2021-10-11T12:29:51Z</dcterms:modified>
</cp:coreProperties>
</file>