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Module 3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first subjects early Egyptians taught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It's important for every school to have school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AYP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Largest federally funded educational program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university founded in England in 1206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Rewards for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NCLB?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ESSA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Schools are available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Egyptians focused on teaching in ancient writting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Young Romans studied which language?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Students, parents and teachers all need to work together in order to pursue students'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Raise the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state higher-education institutions equitably distribute available state funds is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Teaching requires a wide set of?</w:t>
            </w:r>
          </w:p>
        </w:tc>
      </w:tr>
    </w:tbl>
    <w:p>
      <w:pPr>
        <w:pStyle w:val="WordBankLarge"/>
      </w:pPr>
      <w:r>
        <w:t xml:space="preserve">   No child left behind act     </w:t>
      </w:r>
      <w:r>
        <w:t xml:space="preserve">   Adequate yearly progress    </w:t>
      </w:r>
      <w:r>
        <w:t xml:space="preserve">   skills     </w:t>
      </w:r>
      <w:r>
        <w:t xml:space="preserve">   formula funding     </w:t>
      </w:r>
      <w:r>
        <w:t xml:space="preserve">   hieroglyphics    </w:t>
      </w:r>
      <w:r>
        <w:t xml:space="preserve">   geometry    </w:t>
      </w:r>
      <w:r>
        <w:t xml:space="preserve">   Greek    </w:t>
      </w:r>
      <w:r>
        <w:t xml:space="preserve">   Oxford University     </w:t>
      </w:r>
      <w:r>
        <w:t xml:space="preserve">   everyone     </w:t>
      </w:r>
      <w:r>
        <w:t xml:space="preserve">   title 1    </w:t>
      </w:r>
      <w:r>
        <w:t xml:space="preserve">   leadership    </w:t>
      </w:r>
      <w:r>
        <w:t xml:space="preserve">   bar    </w:t>
      </w:r>
      <w:r>
        <w:t xml:space="preserve">   success    </w:t>
      </w:r>
      <w:r>
        <w:t xml:space="preserve">   every student succeeds act     </w:t>
      </w:r>
      <w:r>
        <w:t xml:space="preserve">   goals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3 Crossword </dc:title>
  <dcterms:created xsi:type="dcterms:W3CDTF">2021-10-11T12:31:32Z</dcterms:created>
  <dcterms:modified xsi:type="dcterms:W3CDTF">2021-10-11T12:31:32Z</dcterms:modified>
</cp:coreProperties>
</file>