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Avogadro     </w:t>
      </w:r>
      <w:r>
        <w:t xml:space="preserve">   Amedeo    </w:t>
      </w:r>
      <w:r>
        <w:t xml:space="preserve">   sixpointothree    </w:t>
      </w:r>
      <w:r>
        <w:t xml:space="preserve">   twentythree    </w:t>
      </w:r>
      <w:r>
        <w:t xml:space="preserve">   molecules    </w:t>
      </w:r>
      <w:r>
        <w:t xml:space="preserve">   ions    </w:t>
      </w:r>
      <w:r>
        <w:t xml:space="preserve">   electrons    </w:t>
      </w:r>
      <w:r>
        <w:t xml:space="preserve">   mole    </w:t>
      </w:r>
      <w:r>
        <w:t xml:space="preserve">   particles    </w:t>
      </w:r>
      <w:r>
        <w:t xml:space="preserve">   moleday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2021-10-11T12:30:58Z</dcterms:created>
  <dcterms:modified xsi:type="dcterms:W3CDTF">2021-10-11T12:30:58Z</dcterms:modified>
</cp:coreProperties>
</file>