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Mole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Millikan    </w:t>
      </w:r>
      <w:r>
        <w:t xml:space="preserve">   Molar    </w:t>
      </w:r>
      <w:r>
        <w:t xml:space="preserve">   Chemistry    </w:t>
      </w:r>
      <w:r>
        <w:t xml:space="preserve">   Molecular formula    </w:t>
      </w:r>
      <w:r>
        <w:t xml:space="preserve">   Atoms    </w:t>
      </w:r>
      <w:r>
        <w:t xml:space="preserve">   Molecule    </w:t>
      </w:r>
      <w:r>
        <w:t xml:space="preserve">   Gases    </w:t>
      </w:r>
      <w:r>
        <w:t xml:space="preserve">   Electrons    </w:t>
      </w:r>
      <w:r>
        <w:t xml:space="preserve">   Molarity    </w:t>
      </w:r>
      <w:r>
        <w:t xml:space="preserve">   Mole Day    </w:t>
      </w:r>
      <w:r>
        <w:t xml:space="preserve">   Avogadros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Word Search</dc:title>
  <dcterms:created xsi:type="dcterms:W3CDTF">2021-10-11T12:31:38Z</dcterms:created>
  <dcterms:modified xsi:type="dcterms:W3CDTF">2021-10-11T12:31:38Z</dcterms:modified>
</cp:coreProperties>
</file>