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Witness    </w:t>
      </w:r>
      <w:r>
        <w:t xml:space="preserve">   Verdict    </w:t>
      </w:r>
      <w:r>
        <w:t xml:space="preserve">   Sustain    </w:t>
      </w:r>
      <w:r>
        <w:t xml:space="preserve">   Reasonable doubt    </w:t>
      </w:r>
      <w:r>
        <w:t xml:space="preserve">   Prosecution    </w:t>
      </w:r>
      <w:r>
        <w:t xml:space="preserve">   Prejudicail    </w:t>
      </w:r>
      <w:r>
        <w:t xml:space="preserve">   Plea bargain    </w:t>
      </w:r>
      <w:r>
        <w:t xml:space="preserve">   Perjury    </w:t>
      </w:r>
      <w:r>
        <w:t xml:space="preserve">   Perpetrator    </w:t>
      </w:r>
      <w:r>
        <w:t xml:space="preserve">   Parole    </w:t>
      </w:r>
      <w:r>
        <w:t xml:space="preserve">   Overrule    </w:t>
      </w:r>
      <w:r>
        <w:t xml:space="preserve">   Object    </w:t>
      </w:r>
      <w:r>
        <w:t xml:space="preserve">   Manslaughter    </w:t>
      </w:r>
      <w:r>
        <w:t xml:space="preserve">   Jury    </w:t>
      </w:r>
      <w:r>
        <w:t xml:space="preserve">   Judge    </w:t>
      </w:r>
      <w:r>
        <w:t xml:space="preserve">   District attorney    </w:t>
      </w:r>
      <w:r>
        <w:t xml:space="preserve">   Defendent    </w:t>
      </w:r>
      <w:r>
        <w:t xml:space="preserve">   Death penalty    </w:t>
      </w:r>
      <w:r>
        <w:t xml:space="preserve">   Affidavit    </w:t>
      </w:r>
      <w:r>
        <w:t xml:space="preserve">   Acquittal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</dc:title>
  <dcterms:created xsi:type="dcterms:W3CDTF">2021-10-11T12:34:11Z</dcterms:created>
  <dcterms:modified xsi:type="dcterms:W3CDTF">2021-10-11T12:34:11Z</dcterms:modified>
</cp:coreProperties>
</file>