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verdict    </w:t>
      </w:r>
      <w:r>
        <w:t xml:space="preserve">   sustain    </w:t>
      </w:r>
      <w:r>
        <w:t xml:space="preserve">   reasonable doubt    </w:t>
      </w:r>
      <w:r>
        <w:t xml:space="preserve">   prosecution    </w:t>
      </w:r>
      <w:r>
        <w:t xml:space="preserve">   prejudicial    </w:t>
      </w:r>
      <w:r>
        <w:t xml:space="preserve">   plea bargain    </w:t>
      </w:r>
      <w:r>
        <w:t xml:space="preserve">   perjury    </w:t>
      </w:r>
      <w:r>
        <w:t xml:space="preserve">   perpetrator    </w:t>
      </w:r>
      <w:r>
        <w:t xml:space="preserve">   parole    </w:t>
      </w:r>
      <w:r>
        <w:t xml:space="preserve">   overrule    </w:t>
      </w:r>
      <w:r>
        <w:t xml:space="preserve">   object    </w:t>
      </w:r>
      <w:r>
        <w:t xml:space="preserve">   manslaughter    </w:t>
      </w:r>
      <w:r>
        <w:t xml:space="preserve">   jury    </w:t>
      </w:r>
      <w:r>
        <w:t xml:space="preserve">   judge    </w:t>
      </w:r>
      <w:r>
        <w:t xml:space="preserve">   district attorney    </w:t>
      </w:r>
      <w:r>
        <w:t xml:space="preserve">   defendant    </w:t>
      </w:r>
      <w:r>
        <w:t xml:space="preserve">   death penalty    </w:t>
      </w:r>
      <w:r>
        <w:t xml:space="preserve">   affidavit    </w:t>
      </w:r>
      <w:r>
        <w:t xml:space="preserve">   acquittal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</dc:title>
  <dcterms:created xsi:type="dcterms:W3CDTF">2021-10-11T12:34:34Z</dcterms:created>
  <dcterms:modified xsi:type="dcterms:W3CDTF">2021-10-11T12:34:34Z</dcterms:modified>
</cp:coreProperties>
</file>