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Mont-Saint-Michel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feudal society    </w:t>
      </w:r>
      <w:r>
        <w:t xml:space="preserve">   Yann Galton    </w:t>
      </w:r>
      <w:r>
        <w:t xml:space="preserve">   abbey    </w:t>
      </w:r>
      <w:r>
        <w:t xml:space="preserve">   Gothic    </w:t>
      </w:r>
      <w:r>
        <w:t xml:space="preserve">   Romanesque    </w:t>
      </w:r>
      <w:r>
        <w:t xml:space="preserve">   fortification    </w:t>
      </w:r>
      <w:r>
        <w:t xml:space="preserve">   tides    </w:t>
      </w:r>
      <w:r>
        <w:t xml:space="preserve">   bridge    </w:t>
      </w:r>
      <w:r>
        <w:t xml:space="preserve">   Couesnon River    </w:t>
      </w:r>
      <w:r>
        <w:t xml:space="preserve">   island    </w:t>
      </w:r>
      <w:r>
        <w:t xml:space="preserve">   Hundred Years' War    </w:t>
      </w:r>
      <w:r>
        <w:t xml:space="preserve">   prison    </w:t>
      </w:r>
      <w:r>
        <w:t xml:space="preserve">   Normandy    </w:t>
      </w:r>
      <w:r>
        <w:t xml:space="preserve">   France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Mont-Saint-Michel</dc:title>
  <dcterms:created xsi:type="dcterms:W3CDTF">2021-10-12T14:37:53Z</dcterms:created>
  <dcterms:modified xsi:type="dcterms:W3CDTF">2021-10-12T14:37:53Z</dcterms:modified>
</cp:coreProperties>
</file>