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Disorders</w:t>
      </w:r>
    </w:p>
    <w:p>
      <w:pPr>
        <w:pStyle w:val="Questions"/>
      </w:pPr>
      <w:r>
        <w:t xml:space="preserve">1. TNAMLE HTHALE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OARPIBL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EONSSPRDIE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LTOAIMNOE SETAT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AONAESSL FAVTEFCEI SORDEIDR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DLCMAEI INLESSL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INATIECDMO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NSDASES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PESLE RTTANPSE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HIYYSAMTD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UTERMNRLAEPS YSIHPRDCO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mental health    </w:t>
      </w:r>
      <w:r>
        <w:t xml:space="preserve">   bipolar     </w:t>
      </w:r>
      <w:r>
        <w:t xml:space="preserve">   depression    </w:t>
      </w:r>
      <w:r>
        <w:t xml:space="preserve">   emotional state    </w:t>
      </w:r>
      <w:r>
        <w:t xml:space="preserve">   seasonal affective disorder    </w:t>
      </w:r>
      <w:r>
        <w:t xml:space="preserve">   medical illness    </w:t>
      </w:r>
      <w:r>
        <w:t xml:space="preserve">   medication    </w:t>
      </w:r>
      <w:r>
        <w:t xml:space="preserve">   sadness    </w:t>
      </w:r>
      <w:r>
        <w:t xml:space="preserve">   sleep patterns    </w:t>
      </w:r>
      <w:r>
        <w:t xml:space="preserve">   dysthymia    </w:t>
      </w:r>
      <w:r>
        <w:t xml:space="preserve">   premenstrual dysphoric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2021-10-11T12:35:57Z</dcterms:created>
  <dcterms:modified xsi:type="dcterms:W3CDTF">2021-10-11T12:35:57Z</dcterms:modified>
</cp:coreProperties>
</file>