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bellow    </w:t>
      </w:r>
      <w:r>
        <w:t xml:space="preserve">   solitary    </w:t>
      </w:r>
      <w:r>
        <w:t xml:space="preserve">   swimmer    </w:t>
      </w:r>
      <w:r>
        <w:t xml:space="preserve">   rack    </w:t>
      </w:r>
      <w:r>
        <w:t xml:space="preserve">   mammal    </w:t>
      </w:r>
      <w:r>
        <w:t xml:space="preserve">   herbivore    </w:t>
      </w:r>
      <w:r>
        <w:t xml:space="preserve">   cow    </w:t>
      </w:r>
      <w:r>
        <w:t xml:space="preserve">   bull    </w:t>
      </w:r>
      <w:r>
        <w:t xml:space="preserve">   marsh    </w:t>
      </w:r>
      <w:r>
        <w:t xml:space="preserve">   herd    </w:t>
      </w:r>
      <w:r>
        <w:t xml:space="preserve">   calf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Moose</dc:title>
  <dcterms:created xsi:type="dcterms:W3CDTF">2021-10-11T12:37:02Z</dcterms:created>
  <dcterms:modified xsi:type="dcterms:W3CDTF">2021-10-11T12:37:02Z</dcterms:modified>
</cp:coreProperties>
</file>