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income and debt    </w:t>
      </w:r>
      <w:r>
        <w:t xml:space="preserve">   right to cancel    </w:t>
      </w:r>
      <w:r>
        <w:t xml:space="preserve">   TRID    </w:t>
      </w:r>
      <w:r>
        <w:t xml:space="preserve">   underwriting approval    </w:t>
      </w:r>
      <w:r>
        <w:t xml:space="preserve">   mortgage insurance    </w:t>
      </w:r>
      <w:r>
        <w:t xml:space="preserve">   automated underwriting    </w:t>
      </w:r>
      <w:r>
        <w:t xml:space="preserve">   adjustable rate mortgage    </w:t>
      </w:r>
      <w:r>
        <w:t xml:space="preserve">   appraised value    </w:t>
      </w:r>
      <w:r>
        <w:t xml:space="preserve">   Cert of Delivery of Value    </w:t>
      </w:r>
      <w:r>
        <w:t xml:space="preserve">   ECOA    </w:t>
      </w:r>
      <w:r>
        <w:t xml:space="preserve">   loan estimate    </w:t>
      </w:r>
      <w:r>
        <w:t xml:space="preserve">   closing disclosure    </w:t>
      </w:r>
      <w:r>
        <w:t xml:space="preserve">   escrow    </w:t>
      </w:r>
      <w:r>
        <w:t xml:space="preserve">   principal reduction    </w:t>
      </w:r>
      <w:r>
        <w:t xml:space="preserve">   interest rate    </w:t>
      </w:r>
      <w:r>
        <w:t xml:space="preserve">   lock agreement    </w:t>
      </w:r>
      <w:r>
        <w:t xml:space="preserve">   qualified mortgage    </w:t>
      </w:r>
      <w:r>
        <w:t xml:space="preserve">   flood insurance    </w:t>
      </w:r>
      <w:r>
        <w:t xml:space="preserve">   hazard insurance    </w:t>
      </w:r>
      <w:r>
        <w:t xml:space="preserve">   wire instructions    </w:t>
      </w:r>
      <w:r>
        <w:t xml:space="preserve">   bailee letter    </w:t>
      </w:r>
      <w:r>
        <w:t xml:space="preserve">   flood determination    </w:t>
      </w:r>
      <w:r>
        <w:t xml:space="preserve">   appraisal    </w:t>
      </w:r>
      <w:r>
        <w:t xml:space="preserve">   down payment    </w:t>
      </w:r>
      <w:r>
        <w:t xml:space="preserve">   security instrument    </w:t>
      </w:r>
      <w:r>
        <w:t xml:space="preserve">   title    </w:t>
      </w:r>
      <w:r>
        <w:t xml:space="preserve">   payoff    </w:t>
      </w:r>
      <w:r>
        <w:t xml:space="preserve">   Loan    </w:t>
      </w:r>
      <w:r>
        <w:t xml:space="preserve">   High Cost testing    </w:t>
      </w:r>
      <w:r>
        <w:t xml:space="preserve">   USDA    </w:t>
      </w:r>
      <w:r>
        <w:t xml:space="preserve">   FHA    </w:t>
      </w:r>
      <w:r>
        <w:t xml:space="preserve">   VA    </w:t>
      </w:r>
      <w:r>
        <w:t xml:space="preserve">   Dodd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</dc:title>
  <dcterms:created xsi:type="dcterms:W3CDTF">2021-10-11T12:36:02Z</dcterms:created>
  <dcterms:modified xsi:type="dcterms:W3CDTF">2021-10-11T12:36:02Z</dcterms:modified>
</cp:coreProperties>
</file>