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Mot cacher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descendu    </w:t>
      </w:r>
      <w:r>
        <w:t xml:space="preserve">   mort    </w:t>
      </w:r>
      <w:r>
        <w:t xml:space="preserve">   aime    </w:t>
      </w:r>
      <w:r>
        <w:t xml:space="preserve">   eu    </w:t>
      </w:r>
      <w:r>
        <w:t xml:space="preserve">   ete    </w:t>
      </w:r>
      <w:r>
        <w:t xml:space="preserve">   revenu    </w:t>
      </w:r>
      <w:r>
        <w:t xml:space="preserve">   parti    </w:t>
      </w:r>
      <w:r>
        <w:t xml:space="preserve">   su    </w:t>
      </w:r>
      <w:r>
        <w:t xml:space="preserve">   alle    </w:t>
      </w:r>
      <w:r>
        <w:t xml:space="preserve">   pris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 cacher</dc:title>
  <dcterms:created xsi:type="dcterms:W3CDTF">2021-10-11T12:37:43Z</dcterms:created>
  <dcterms:modified xsi:type="dcterms:W3CDTF">2021-10-11T12:37:43Z</dcterms:modified>
</cp:coreProperties>
</file>