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Mother’s Day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Together    </w:t>
      </w:r>
      <w:r>
        <w:t xml:space="preserve">   Babies    </w:t>
      </w:r>
      <w:r>
        <w:t xml:space="preserve">   Grandma    </w:t>
      </w:r>
      <w:r>
        <w:t xml:space="preserve">   Children    </w:t>
      </w:r>
      <w:r>
        <w:t xml:space="preserve">   Sunday    </w:t>
      </w:r>
      <w:r>
        <w:t xml:space="preserve">   May    </w:t>
      </w:r>
      <w:r>
        <w:t xml:space="preserve">   Mother    </w:t>
      </w:r>
      <w:r>
        <w:t xml:space="preserve">   Families    </w:t>
      </w:r>
      <w:r>
        <w:t xml:space="preserve">   Gardening    </w:t>
      </w:r>
      <w:r>
        <w:t xml:space="preserve">   Gifts    </w:t>
      </w:r>
      <w:r>
        <w:t xml:space="preserve">   Flowers    </w:t>
      </w:r>
      <w:r>
        <w:t xml:space="preserve">   Love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Mother’s Day Word Search</dc:title>
  <dcterms:created xsi:type="dcterms:W3CDTF">2021-10-11T12:38:24Z</dcterms:created>
  <dcterms:modified xsi:type="dcterms:W3CDTF">2021-10-11T12:38:24Z</dcterms:modified>
</cp:coreProperties>
</file>