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display of information or data that can provide a quick way to communicate a large amount of information and allow scientists to observe patterns or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improves, universally accepted version of the metric system that is based on multiples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scientist's expectations change how the results of an experiment are 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about something that happens in nature that seems to be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exact, agreed-upon quantity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 that changes as a result of changes in the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organized procedure for testing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organized set of investigation procedures that can include stating a problem, forming a hypothesis, researching and gathering information, testing a hypothesis, analyzing data, and drawing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speed and direction of a moving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educated guess using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of an object to a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the forces that are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a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and direction of an object's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experiment, a variable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distance an object travels divided by the total time it takes to travel that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per unit volume of a material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displacement    </w:t>
      </w:r>
      <w:r>
        <w:t xml:space="preserve">   speed    </w:t>
      </w:r>
      <w:r>
        <w:t xml:space="preserve">   average speed    </w:t>
      </w:r>
      <w:r>
        <w:t xml:space="preserve">   velocity    </w:t>
      </w:r>
      <w:r>
        <w:t xml:space="preserve">   acceleration    </w:t>
      </w:r>
      <w:r>
        <w:t xml:space="preserve">   scientific law    </w:t>
      </w:r>
      <w:r>
        <w:t xml:space="preserve">   force    </w:t>
      </w:r>
      <w:r>
        <w:t xml:space="preserve">   net force    </w:t>
      </w:r>
      <w:r>
        <w:t xml:space="preserve">   inertia    </w:t>
      </w:r>
      <w:r>
        <w:t xml:space="preserve">   mass    </w:t>
      </w:r>
      <w:r>
        <w:t xml:space="preserve">   bias    </w:t>
      </w:r>
      <w:r>
        <w:t xml:space="preserve">   constant    </w:t>
      </w:r>
      <w:r>
        <w:t xml:space="preserve">   density    </w:t>
      </w:r>
      <w:r>
        <w:t xml:space="preserve">   dependent variable    </w:t>
      </w:r>
      <w:r>
        <w:t xml:space="preserve">   experiment    </w:t>
      </w:r>
      <w:r>
        <w:t xml:space="preserve">   graph    </w:t>
      </w:r>
      <w:r>
        <w:t xml:space="preserve">   hypothesis    </w:t>
      </w:r>
      <w:r>
        <w:t xml:space="preserve">   scientific method    </w:t>
      </w:r>
      <w:r>
        <w:t xml:space="preserve">   International System of Units    </w:t>
      </w:r>
      <w:r>
        <w:t xml:space="preserve">   standard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2021-10-11T12:38:45Z</dcterms:created>
  <dcterms:modified xsi:type="dcterms:W3CDTF">2021-10-11T12:38:45Z</dcterms:modified>
</cp:coreProperties>
</file>