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guides our behaviors toward meeting specific goals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motives will differ in strength depending on the person and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desire to perform an activity because of the external goals toward which that activity is directed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us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motivates people to seek pleasure and avoid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 for interpersonal attachments is a fundamental motive that has evolved for adaptive purposes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psychological activation and increased autonomic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desire to perform an activity because of the value and pleasure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helps us sustain behaviors until we achieve our goals and satisfy our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lack of basic requirement produces a drive to maintain a stable condition</w:t>
            </w:r>
          </w:p>
        </w:tc>
      </w:tr>
    </w:tbl>
    <w:p>
      <w:pPr>
        <w:pStyle w:val="WordBankMedium"/>
      </w:pPr>
      <w:r>
        <w:t xml:space="preserve">   Activating    </w:t>
      </w:r>
      <w:r>
        <w:t xml:space="preserve">   Directive    </w:t>
      </w:r>
      <w:r>
        <w:t xml:space="preserve">   Sustaining    </w:t>
      </w:r>
      <w:r>
        <w:t xml:space="preserve">   Motivating    </w:t>
      </w:r>
      <w:r>
        <w:t xml:space="preserve">   Drive Reduction    </w:t>
      </w:r>
      <w:r>
        <w:t xml:space="preserve">   Arousal and Behavior    </w:t>
      </w:r>
      <w:r>
        <w:t xml:space="preserve">   Pleasure Principle    </w:t>
      </w:r>
      <w:r>
        <w:t xml:space="preserve">   Extrinsic Motivation    </w:t>
      </w:r>
      <w:r>
        <w:t xml:space="preserve">   Intrinsic Motivation    </w:t>
      </w:r>
      <w:r>
        <w:t xml:space="preserve">   Need-to-Belong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2021-10-11T12:39:06Z</dcterms:created>
  <dcterms:modified xsi:type="dcterms:W3CDTF">2021-10-11T12:39:06Z</dcterms:modified>
</cp:coreProperties>
</file>