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Moving and Handling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Musculoskeletal Injury    </w:t>
      </w:r>
      <w:r>
        <w:t xml:space="preserve">   Risk assessment    </w:t>
      </w:r>
      <w:r>
        <w:t xml:space="preserve">   Handling Plan    </w:t>
      </w:r>
      <w:r>
        <w:t xml:space="preserve">   Legislation    </w:t>
      </w:r>
      <w:r>
        <w:t xml:space="preserve">   Human Rights Act    </w:t>
      </w:r>
      <w:r>
        <w:t xml:space="preserve">   Slide Sheet    </w:t>
      </w:r>
      <w:r>
        <w:t xml:space="preserve">   Loops    </w:t>
      </w:r>
      <w:r>
        <w:t xml:space="preserve">   TILEEO    </w:t>
      </w:r>
      <w:r>
        <w:t xml:space="preserve">   AARR    </w:t>
      </w:r>
      <w:r>
        <w:t xml:space="preserve">   MHOR    </w:t>
      </w:r>
      <w:r>
        <w:t xml:space="preserve">   PUWER    </w:t>
      </w:r>
      <w:r>
        <w:t xml:space="preserve">   LOLER    </w:t>
      </w:r>
      <w:r>
        <w:t xml:space="preserve">   Standaid    </w:t>
      </w:r>
      <w:r>
        <w:t xml:space="preserve">   Sling    </w:t>
      </w:r>
      <w:r>
        <w:t xml:space="preserve">   Hoist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Moving and Handling</dc:title>
  <dcterms:created xsi:type="dcterms:W3CDTF">2021-10-11T12:41:25Z</dcterms:created>
  <dcterms:modified xsi:type="dcterms:W3CDTF">2021-10-11T12:41:25Z</dcterms:modified>
</cp:coreProperties>
</file>