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Mr &amp; Mrs Metson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Metson    </w:t>
      </w:r>
      <w:r>
        <w:t xml:space="preserve">   Charlie    </w:t>
      </w:r>
      <w:r>
        <w:t xml:space="preserve">   Sarah    </w:t>
      </w:r>
      <w:r>
        <w:t xml:space="preserve">   Tie    </w:t>
      </w:r>
      <w:r>
        <w:t xml:space="preserve">   Dress    </w:t>
      </w:r>
      <w:r>
        <w:t xml:space="preserve">   Wedding    </w:t>
      </w:r>
      <w:r>
        <w:t xml:space="preserve">   Priest    </w:t>
      </w:r>
      <w:r>
        <w:t xml:space="preserve">   Cake    </w:t>
      </w:r>
      <w:r>
        <w:t xml:space="preserve">   Flowers    </w:t>
      </w:r>
      <w:r>
        <w:t xml:space="preserve">   Usher    </w:t>
      </w:r>
      <w:r>
        <w:t xml:space="preserve">   Groom    </w:t>
      </w:r>
      <w:r>
        <w:t xml:space="preserve">   Bride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 &amp; Mrs Metson</dc:title>
  <dcterms:created xsi:type="dcterms:W3CDTF">2021-10-11T12:42:30Z</dcterms:created>
  <dcterms:modified xsi:type="dcterms:W3CDTF">2021-10-11T12:42:30Z</dcterms:modified>
</cp:coreProperties>
</file>